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7832D" w14:textId="7564327D" w:rsidR="004B786A" w:rsidRPr="006E6274" w:rsidRDefault="004B786A" w:rsidP="006E6274">
      <w:r w:rsidRPr="006E6274">
        <w:t>ФЗ от 09.02.2007 г. № 16-</w:t>
      </w:r>
      <w:proofErr w:type="gramStart"/>
      <w:r w:rsidRPr="006E6274">
        <w:t>ФЗ  «</w:t>
      </w:r>
      <w:proofErr w:type="gramEnd"/>
      <w:r w:rsidRPr="006E6274">
        <w:t>О транспортной безопасности».</w:t>
      </w:r>
    </w:p>
    <w:p w14:paraId="44E0B6C2" w14:textId="20240B6F" w:rsidR="004B786A" w:rsidRPr="006E6274" w:rsidRDefault="00BC4E4B" w:rsidP="006E6274">
      <w:r w:rsidRPr="00BC4E4B">
        <w:t>Приказ Минтранса России от 01.11.2021 N 370 "О Порядке проведения оценки уязвимости объектов транспортной инфраструктуры, судов ледокольного флота, используемых для проводки по морским путям, судов, в отношении которых применяются правила торгового мореплавания и требования в области охраны судов и портовых средств, установленные международными договорами Российской Федерации"</w:t>
      </w:r>
    </w:p>
    <w:p w14:paraId="746E1685" w14:textId="30077A72" w:rsidR="004B786A" w:rsidRPr="006E6274" w:rsidRDefault="00BC4E4B" w:rsidP="006E6274">
      <w:r w:rsidRPr="00BC4E4B">
        <w:t>Приказ Минтранса России от 02.07.2021 N 225 "Об утверждении Порядка разработки планов обеспечения транспортной безопасности объектов транспортной инфраструктуры и (или) судов ледокольного флота, используемых для проводки по морским путям, судов, в отношении которых применяются правила торгового мореплавания и требования в области охраны судов и портовых средств, установленные международными договорами Российской Федерации";</w:t>
      </w:r>
    </w:p>
    <w:p w14:paraId="74A275DA" w14:textId="0BF2A30C" w:rsidR="004B786A" w:rsidRPr="006E6274" w:rsidRDefault="004B786A" w:rsidP="006E6274">
      <w:r w:rsidRPr="006E6274">
        <w:t>Приказ Министерства транспорта Российской Федерации от 28.08.2020 г. № 331 "Об определении объектов транспортной инфраструктуры, не подлежащих категорированию по видам транспорта"</w:t>
      </w:r>
    </w:p>
    <w:p w14:paraId="111835F9" w14:textId="1BC5BD0F" w:rsidR="004B786A" w:rsidRPr="006E6274" w:rsidRDefault="004B786A" w:rsidP="006E6274">
      <w:r w:rsidRPr="006E6274">
        <w:t>Приказ Министерства транспорта Российской Федерации от 07.09.2020 № 358 "О Порядке установления критериев категорирования объектов транспортной инфраструктуры"</w:t>
      </w:r>
    </w:p>
    <w:p w14:paraId="4262CECB" w14:textId="4945F49B" w:rsidR="004B786A" w:rsidRPr="006E6274" w:rsidRDefault="004B786A" w:rsidP="006E6274">
      <w:r w:rsidRPr="006E6274">
        <w:t>Приказ Министерства транспорта РФ от 23 июля 2015 г. № 227 "Об утверждении Правил проведения досмотра, дополнительного досмотра, повторного досмотра в целях обеспечения транспортной безопасности"</w:t>
      </w:r>
    </w:p>
    <w:p w14:paraId="29D17A85" w14:textId="131C8C7B" w:rsidR="004B786A" w:rsidRPr="006E6274" w:rsidRDefault="004B786A" w:rsidP="006E6274">
      <w:r w:rsidRPr="006E6274">
        <w:t>Приказ Министерства транспорта РФ от 16 февраля 2011 г. № 56 "О Порядке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средствах" (с изменениями и дополнениями)</w:t>
      </w:r>
    </w:p>
    <w:p w14:paraId="64560519" w14:textId="77777777" w:rsidR="004B786A" w:rsidRPr="006E6274" w:rsidRDefault="004B786A" w:rsidP="006E6274">
      <w:r w:rsidRPr="006E6274">
        <w:t>Приказ Министерства транспорта РФ, ФСБ РФ и МВД РФ от 5 марта 2010 г. № 52/112/134 "Об утверждении Перечня потенциальных угроз совершения актов незаконного вмешательства в деятельность объектов транспортной инфраструктуры и транспортных средств".</w:t>
      </w:r>
    </w:p>
    <w:p w14:paraId="01995ABF" w14:textId="2E51CC6F" w:rsidR="004B786A" w:rsidRPr="006E6274" w:rsidRDefault="004B786A" w:rsidP="006E6274">
      <w:r w:rsidRPr="006E6274">
        <w:t>Постановление Правительства РФ от 15 сентября 2020 года N 1442 «Об определении участков автомобильных дорог, железнодорожных и внутренних водных путей, вертодромов, посадочных площадок, а также обеспечивающих функционирование транспортного комплекса зданий, сооружений и помещений для обслуживания пассажиров и транспортных средств, погрузки, разгрузки и хранения грузов повышенной опасности и (или) опасных грузов, на перевозку которых требуется специальное разрешение, являющихся объектами транспортной инфраструктуры, и признании утратившими силу актов и отдельных положений актов Правительства Российской Федерации»</w:t>
      </w:r>
    </w:p>
    <w:p w14:paraId="733AFB32" w14:textId="77777777" w:rsidR="004B786A" w:rsidRPr="006E6274" w:rsidRDefault="004B786A" w:rsidP="006E6274">
      <w:r w:rsidRPr="006E6274">
        <w:t>Постановление Правительства РФ от 15 ноября 2014 г. № 1209 "О специальных средствах, видах, типах и моделях служебного огнестрельного оружия, патронов к нему и нормах обеспечения ими работников подразделений транспортной безопасности и об утверждении Правил приобретения, хранения, учета, ремонта и уничтожения специальных средств, используемых работниками подразделений транспортной безопасности"</w:t>
      </w:r>
    </w:p>
    <w:p w14:paraId="422A371D" w14:textId="3D1E2979" w:rsidR="004B786A" w:rsidRPr="006E6274" w:rsidRDefault="004B786A" w:rsidP="006E6274">
      <w:r w:rsidRPr="006E6274">
        <w:t>Постановление Правительства РФ от 26 сентября 2016 г. № 969 "Об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безопасности"</w:t>
      </w:r>
      <w:r w:rsidRPr="006E6274">
        <w:br/>
      </w:r>
      <w:r w:rsidR="00BC4E4B" w:rsidRPr="00BC4E4B">
        <w:t xml:space="preserve">Постановление Правительства РФ от 14.11.2022 N 2049 "Об утверждении Правил проверки субъектом транспортной инфраструктуры сведений в отношении лиц, принимаемых на работу, </w:t>
      </w:r>
      <w:r w:rsidR="00BC4E4B" w:rsidRPr="00BC4E4B">
        <w:lastRenderedPageBreak/>
        <w:t>непосредственно связанную с обеспечением транспортной безопасности, или выполняющих такую работу"</w:t>
      </w:r>
    </w:p>
    <w:p w14:paraId="222DC894" w14:textId="24042ADE" w:rsidR="004B786A" w:rsidRPr="006E6274" w:rsidRDefault="004B786A" w:rsidP="006E6274">
      <w:r w:rsidRPr="006E6274">
        <w:t>Постановление Правительства РФ от 31 декабря 2020 г. № 2418 “Об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строительства”</w:t>
      </w:r>
    </w:p>
    <w:p w14:paraId="5ACC25F4" w14:textId="5DFF3E41" w:rsidR="004B786A" w:rsidRPr="006E6274" w:rsidRDefault="004B786A" w:rsidP="006E6274">
      <w:r w:rsidRPr="006E6274">
        <w:t>Постановление Правительства Российской Федерации от 03.10.2020 № 1595 "Об утверждении Правил категорирования и установления количества категорий объектов транспортной инфраструктуры"</w:t>
      </w:r>
      <w:r w:rsidRPr="006E6274">
        <w:br/>
        <w:t>Постановление Правительства Российской Федерации от 10.12.2020 № 2070 "Об утверждении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объектов транспортной инфраструктуры дорожного хозяйства, не подлежащих категорированию"</w:t>
      </w:r>
    </w:p>
    <w:p w14:paraId="6DCDA1CD" w14:textId="746FD31B" w:rsidR="004B786A" w:rsidRPr="006E6274" w:rsidRDefault="004B786A" w:rsidP="006E6274">
      <w:r w:rsidRPr="006E6274">
        <w:t>Постановление Правительства РФ от 21 декабря 2020 г. № 2201 "Об утверждении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дорожного хозяйства"</w:t>
      </w:r>
    </w:p>
    <w:p w14:paraId="1A3EFB54" w14:textId="784159A7" w:rsidR="004B786A" w:rsidRPr="006E6274" w:rsidRDefault="00BC4E4B" w:rsidP="006E6274">
      <w:r w:rsidRPr="00BC4E4B">
        <w:t>Постановление Правительства РФ от 29.11.2021 N 2090 "Об утверждении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объектов транспортной инфраструктуры воздушного транспорта, не подлежащих категорированию, и признании утратившим силу постановления Правительства Российской Федерации от 5 октября 2020 г. N 1603"</w:t>
      </w:r>
    </w:p>
    <w:p w14:paraId="14761463" w14:textId="06E623E8" w:rsidR="004B786A" w:rsidRPr="006E6274" w:rsidRDefault="004B786A" w:rsidP="006E6274">
      <w:r w:rsidRPr="006E6274">
        <w:t>Постановление Правительства РФ от 5 октября 2020 г. № 1605 “Об утверждении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воздушного транспорта”</w:t>
      </w:r>
    </w:p>
    <w:p w14:paraId="36106127" w14:textId="0A30A2E7" w:rsidR="004B786A" w:rsidRPr="006E6274" w:rsidRDefault="004B786A" w:rsidP="006E6274">
      <w:r w:rsidRPr="006E6274">
        <w:t>Постановление Правительства РФ от 8 октября 2020 г. № 1633 “Об утверждении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железнодорожного транспорта”</w:t>
      </w:r>
    </w:p>
    <w:p w14:paraId="1E500D56" w14:textId="1179D6C3" w:rsidR="004B786A" w:rsidRPr="006E6274" w:rsidRDefault="004B786A" w:rsidP="006E6274">
      <w:r w:rsidRPr="006E6274">
        <w:t>Постановление Правительства РФ от 8 октября 2020 г. № 1635 “Об утверждении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объектов транспортной инфраструктуры железнодорожного транспорта, не подлежащих категорированию”</w:t>
      </w:r>
    </w:p>
    <w:p w14:paraId="5A44CAD7" w14:textId="47D3553D" w:rsidR="004B786A" w:rsidRPr="006E6274" w:rsidRDefault="004B786A" w:rsidP="006E6274">
      <w:r w:rsidRPr="006E6274">
        <w:t>Постановление Правительства Российской Федерации от 08.10.2020 № 1637 "Об утверждении требований по обеспечению транспортной безопасности, учитывающих уровни безопасности для транспортных средств морского и внутреннего водного транспорта"</w:t>
      </w:r>
    </w:p>
    <w:p w14:paraId="0CE14C74" w14:textId="15F735B0" w:rsidR="004B786A" w:rsidRPr="006E6274" w:rsidRDefault="004B786A" w:rsidP="006E6274">
      <w:r w:rsidRPr="006E6274">
        <w:t>Постановление Правительства РФ от 8 октября 2020 г. № 1638 "Об утверждении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морского и речного транспорта"</w:t>
      </w:r>
    </w:p>
    <w:p w14:paraId="1521EA31" w14:textId="30144DBE" w:rsidR="004B786A" w:rsidRPr="006E6274" w:rsidRDefault="004B786A" w:rsidP="006E6274">
      <w:r w:rsidRPr="006E6274">
        <w:t xml:space="preserve">Постановление Правительства Российской Федерации от 08.10.2020 № 1639 "Об утверждении требований по обеспечению транспортной безопасности, в том числе требований к </w:t>
      </w:r>
      <w:r w:rsidRPr="006E6274">
        <w:lastRenderedPageBreak/>
        <w:t>антитеррористической защищенности объектов (территорий), учитывающих уровни безопасности для объектов транспортной инфраструктуры автомобильного транспорта, не подлежащих категорированию"</w:t>
      </w:r>
    </w:p>
    <w:p w14:paraId="217E38D0" w14:textId="7F6A6792" w:rsidR="004B786A" w:rsidRPr="006E6274" w:rsidRDefault="004B786A" w:rsidP="006E6274">
      <w:r w:rsidRPr="006E6274">
        <w:t>Постановление Правительства РФ от 8 октября 2020 г. № 1640 “Об утверждении требований по обеспечению транспортной безопасности, учитывающих уровни безопасности для транспортных средств автомобильного транспорта и городского наземного электрического транспорта”</w:t>
      </w:r>
    </w:p>
    <w:p w14:paraId="43E2E5C4" w14:textId="6C186869" w:rsidR="004B786A" w:rsidRPr="006E6274" w:rsidRDefault="004B786A" w:rsidP="006E6274">
      <w:r w:rsidRPr="006E6274">
        <w:t>Постановление Правительства Российской Федерации от 08.10.2020 № 1641 "Об утверждении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различных категорий объектов инфраструктуры внеуличного транспорта</w:t>
      </w:r>
    </w:p>
    <w:p w14:paraId="68EF9238" w14:textId="3C4988F8" w:rsidR="004B786A" w:rsidRPr="006E6274" w:rsidRDefault="004B786A" w:rsidP="006E6274">
      <w:r w:rsidRPr="006E6274">
        <w:t>Постановление Правительства РФ от 8 октября 2020 г. № 1642 “Об утверждении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автомобильного транспорта”</w:t>
      </w:r>
    </w:p>
    <w:p w14:paraId="4FE1FFAF" w14:textId="556C7175" w:rsidR="004B786A" w:rsidRPr="006E6274" w:rsidRDefault="004B786A" w:rsidP="006E6274">
      <w:r w:rsidRPr="006E6274">
        <w:t>Постановление Правительства Российской Федерации от 10.10.2020 № 1651 "Об утверждении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объектов транспортной инфраструктуры морского и речного транспорта, не подлежащих категорированию"</w:t>
      </w:r>
    </w:p>
    <w:p w14:paraId="0D27C98E" w14:textId="062B1DB8" w:rsidR="00874AE0" w:rsidRPr="004B786A" w:rsidRDefault="004B786A" w:rsidP="004B786A">
      <w:r w:rsidRPr="006E6274">
        <w:t>Постановление Правительства РФ от 10 октября 2020 г. № 1653 “Об утверждении требований по обеспечению транспортной безопасности, учитывающих уровни безопасности для транспортных средств железнодорожного транспорта”</w:t>
      </w:r>
    </w:p>
    <w:sectPr w:rsidR="00874AE0" w:rsidRPr="004B7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5D75B1"/>
    <w:multiLevelType w:val="hybridMultilevel"/>
    <w:tmpl w:val="C4BAA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1562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4E"/>
    <w:rsid w:val="000B424E"/>
    <w:rsid w:val="000F268F"/>
    <w:rsid w:val="00213027"/>
    <w:rsid w:val="00285A42"/>
    <w:rsid w:val="002F3FE0"/>
    <w:rsid w:val="0045738E"/>
    <w:rsid w:val="004B786A"/>
    <w:rsid w:val="006E6274"/>
    <w:rsid w:val="00874AE0"/>
    <w:rsid w:val="009A71B6"/>
    <w:rsid w:val="00BC4E4B"/>
    <w:rsid w:val="00D4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C0FE4"/>
  <w15:chartTrackingRefBased/>
  <w15:docId w15:val="{B153441F-2266-43A2-827E-E50EDCAF3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6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Белозеров Евгений Николаевич</dc:creator>
  <cp:keywords/>
  <dc:description/>
  <cp:lastModifiedBy>Daniil Boyarshinov (Student)</cp:lastModifiedBy>
  <cp:revision>3</cp:revision>
  <dcterms:created xsi:type="dcterms:W3CDTF">2021-07-01T09:03:00Z</dcterms:created>
  <dcterms:modified xsi:type="dcterms:W3CDTF">2023-11-03T06:13:00Z</dcterms:modified>
</cp:coreProperties>
</file>